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A6" w:rsidRDefault="00925567">
      <w:r>
        <w:t>Согласно ро</w:t>
      </w:r>
      <w:r w:rsidR="00A22CCE">
        <w:t xml:space="preserve">ссийскому законодательству, </w:t>
      </w:r>
      <w:r w:rsidR="005147D6">
        <w:t>все сотрудники</w:t>
      </w:r>
      <w:r w:rsidR="00A22CCE">
        <w:t xml:space="preserve"> организации</w:t>
      </w:r>
      <w:r w:rsidR="00076524">
        <w:t xml:space="preserve"> должны пройти обучение, связанное с пожарной безопасностью</w:t>
      </w:r>
      <w:r>
        <w:t>. Руководитель должен организовать этот процесс либо обучить сотрудников самостоятельно, причём в обоих случаях он обязан также пройти обучение.</w:t>
      </w:r>
    </w:p>
    <w:p w:rsidR="00A22CCE" w:rsidRPr="00A22CCE" w:rsidRDefault="00A22CCE">
      <w:pPr>
        <w:rPr>
          <w:b/>
        </w:rPr>
      </w:pPr>
      <w:r w:rsidRPr="00A22CCE">
        <w:rPr>
          <w:b/>
        </w:rPr>
        <w:t>Нормативно-правовая база</w:t>
      </w:r>
    </w:p>
    <w:p w:rsidR="00420E16" w:rsidRDefault="00420E16" w:rsidP="00420E16">
      <w:r>
        <w:t>В статье 3 Постановления</w:t>
      </w:r>
      <w:r w:rsidRPr="00420E16">
        <w:t xml:space="preserve"> Правительства №390 от 25 апреля 2012 г. «О противопожарном режиме»</w:t>
      </w:r>
      <w:r>
        <w:t xml:space="preserve"> указано, что лица могут быть допущены к работе только после одного из двух видов обучения – противопожарного инструктажа или прохождения пожарно-технического минимума. Причём в статье 31 </w:t>
      </w:r>
      <w:r w:rsidRPr="00420E16">
        <w:t>Приказ</w:t>
      </w:r>
      <w:r>
        <w:t>а</w:t>
      </w:r>
      <w:r w:rsidRPr="00420E16">
        <w:t xml:space="preserve"> МЧС России № 645</w:t>
      </w:r>
      <w:r>
        <w:t xml:space="preserve"> </w:t>
      </w:r>
      <w:r w:rsidRPr="00420E16">
        <w:t>от 12.12.2007</w:t>
      </w:r>
      <w:r>
        <w:t xml:space="preserve"> говорится, что пожарно-технический минимум требуется руководителям, а также тем лицам, которые в организации несут какую-либо ответственность за пожарную безопасность. Из этого следует, что все преподаватели и воспитатели должны пройти подобные курсы, а обычного противопожарного инструктажа будет в данном случае недостаточно.</w:t>
      </w:r>
    </w:p>
    <w:p w:rsidR="00420E16" w:rsidRPr="00420E16" w:rsidRDefault="00D270E9" w:rsidP="00420E16">
      <w:r>
        <w:t>Также пожарная безопасность в организации регулируется Федеральным</w:t>
      </w:r>
      <w:r w:rsidRPr="00D270E9">
        <w:t xml:space="preserve"> закон</w:t>
      </w:r>
      <w:r>
        <w:t>ом от 21.12.1994 N 69-ФЗ и Федеральным</w:t>
      </w:r>
      <w:r w:rsidRPr="00D270E9">
        <w:t xml:space="preserve"> зако</w:t>
      </w:r>
      <w:r>
        <w:t>ном от 22 июля 2008 года N 123-ФЗ. Важно уточнить, что обучение пожарно-техническому минимуму лицензируется (согласно Постановлению</w:t>
      </w:r>
      <w:r w:rsidRPr="00D270E9">
        <w:t xml:space="preserve"> Правительства Российской Федерации от 28.10.2013 № 966</w:t>
      </w:r>
      <w:r w:rsidR="002F752E">
        <w:t>).</w:t>
      </w:r>
    </w:p>
    <w:p w:rsidR="00A22CCE" w:rsidRPr="001C57FB" w:rsidRDefault="006B7901">
      <w:pPr>
        <w:rPr>
          <w:b/>
        </w:rPr>
      </w:pPr>
      <w:r w:rsidRPr="001C57FB">
        <w:rPr>
          <w:b/>
        </w:rPr>
        <w:t xml:space="preserve">Ответственность за </w:t>
      </w:r>
      <w:proofErr w:type="spellStart"/>
      <w:r w:rsidRPr="001C57FB">
        <w:rPr>
          <w:b/>
        </w:rPr>
        <w:t>непрохождение</w:t>
      </w:r>
      <w:proofErr w:type="spellEnd"/>
      <w:r w:rsidRPr="001C57FB">
        <w:rPr>
          <w:b/>
        </w:rPr>
        <w:t xml:space="preserve"> обучения</w:t>
      </w:r>
    </w:p>
    <w:p w:rsidR="006B7901" w:rsidRDefault="0050351E">
      <w:r>
        <w:t xml:space="preserve">Нарушение требований пожарной безопасности грозит должностному лицу  штрафом в размере от 6 000 до 15 000 рублей. Таким нарушением (в том числе) будет считаться </w:t>
      </w:r>
      <w:proofErr w:type="spellStart"/>
      <w:r>
        <w:t>непредоставление</w:t>
      </w:r>
      <w:proofErr w:type="spellEnd"/>
      <w:r>
        <w:t xml:space="preserve"> документов о том, что пройдено обучение по пожарно-техническому минимуму. Организация в данном случае тоже должна заплатить штраф – в размере от 150 000 рублей до 200 000 рублей. Такой порядок установлен в</w:t>
      </w:r>
      <w:r w:rsidRPr="0050351E">
        <w:t> ч.1 ст. 20.4 КоАП РФ</w:t>
      </w:r>
      <w:r>
        <w:t xml:space="preserve">. </w:t>
      </w:r>
    </w:p>
    <w:p w:rsidR="00417A94" w:rsidRDefault="0050351E">
      <w:r>
        <w:t>Гораздо более серьёзные последствия может повлечь ситуация, если нарушение привело к пожару либо к причинению вреда здоровью или имуществу.</w:t>
      </w:r>
      <w:r w:rsidR="00781F18">
        <w:t xml:space="preserve"> С</w:t>
      </w:r>
      <w:r>
        <w:t>огласно</w:t>
      </w:r>
      <w:r w:rsidRPr="0050351E">
        <w:t xml:space="preserve"> ч. 6 ст. 20.4 КоАП РФ</w:t>
      </w:r>
      <w:r>
        <w:t>, должностному лицу грозит штраф от 40 000 до 50 000 рублей, тогда как организация должна заплатить от 350 000 до 400 000 рублей.</w:t>
      </w:r>
    </w:p>
    <w:p w:rsidR="00DA3F42" w:rsidRPr="00DA3F42" w:rsidRDefault="00DA3F42">
      <w:pPr>
        <w:rPr>
          <w:b/>
        </w:rPr>
      </w:pPr>
      <w:r w:rsidRPr="00DA3F42">
        <w:rPr>
          <w:b/>
        </w:rPr>
        <w:t>Периодичность обучения</w:t>
      </w:r>
    </w:p>
    <w:p w:rsidR="00DA3F42" w:rsidRDefault="00DA3F42">
      <w:r>
        <w:t>Каждый сотрудник должен обучиться пожарно-техническому минимуму в течение месяца после приёма на работу. Далее строго соблюдается периодичность: если работа связана с взрывоопасным производством, то сотрудники обучаются заново раз в год, а если нет – раз в три года. Таким образом, для педагога соблюдается период в три года, в противном случае действия работодателя трактуются как нарушение.</w:t>
      </w:r>
    </w:p>
    <w:p w:rsidR="00DA3F42" w:rsidRDefault="00DA3F42">
      <w:r>
        <w:t>Однако важно уточнить, что бывает и внеочередное обучение. Оно возможно в следующих ситуациях:</w:t>
      </w:r>
    </w:p>
    <w:p w:rsidR="00DA3F42" w:rsidRDefault="003B69D8" w:rsidP="003B69D8">
      <w:pPr>
        <w:pStyle w:val="a5"/>
        <w:numPr>
          <w:ilvl w:val="0"/>
          <w:numId w:val="1"/>
        </w:numPr>
      </w:pPr>
      <w:r>
        <w:t>Если законодательство в области пожарной безопасности каким-либо существенным образом изменилось.</w:t>
      </w:r>
    </w:p>
    <w:p w:rsidR="003B69D8" w:rsidRDefault="003B69D8" w:rsidP="003B69D8">
      <w:pPr>
        <w:pStyle w:val="a5"/>
        <w:numPr>
          <w:ilvl w:val="0"/>
          <w:numId w:val="1"/>
        </w:numPr>
      </w:pPr>
      <w:r>
        <w:t>Если в процессе работы сотрудники пользуются оборудованием нового образца или применяют новые технологии, не такие, как прежде.</w:t>
      </w:r>
    </w:p>
    <w:p w:rsidR="003B69D8" w:rsidRDefault="003B69D8" w:rsidP="003B69D8">
      <w:pPr>
        <w:pStyle w:val="a5"/>
        <w:numPr>
          <w:ilvl w:val="0"/>
          <w:numId w:val="1"/>
        </w:numPr>
      </w:pPr>
      <w:r>
        <w:t>Если сотрудник перешёл на ту должность, где ему нужен иной уровень знаний в данной области или где его ответственность за пожарную безопасность возрастает.</w:t>
      </w:r>
    </w:p>
    <w:p w:rsidR="00D1174F" w:rsidRDefault="00D1174F" w:rsidP="003B69D8">
      <w:pPr>
        <w:pStyle w:val="a5"/>
        <w:numPr>
          <w:ilvl w:val="0"/>
          <w:numId w:val="1"/>
        </w:numPr>
      </w:pPr>
      <w:r>
        <w:lastRenderedPageBreak/>
        <w:t xml:space="preserve">Если </w:t>
      </w:r>
      <w:proofErr w:type="gramStart"/>
      <w:r>
        <w:t>гос. органы</w:t>
      </w:r>
      <w:proofErr w:type="gramEnd"/>
      <w:r>
        <w:t xml:space="preserve"> при проверке обнаружили нарушение правил со стороны организации.</w:t>
      </w:r>
    </w:p>
    <w:p w:rsidR="00372058" w:rsidRDefault="00372058" w:rsidP="003B69D8">
      <w:pPr>
        <w:pStyle w:val="a5"/>
        <w:numPr>
          <w:ilvl w:val="0"/>
          <w:numId w:val="1"/>
        </w:numPr>
      </w:pPr>
      <w:r>
        <w:t>Если планируются мероприятия по надзору органами пожарного надзора.</w:t>
      </w:r>
    </w:p>
    <w:p w:rsidR="00D1174F" w:rsidRDefault="00D1174F" w:rsidP="003B69D8">
      <w:pPr>
        <w:pStyle w:val="a5"/>
        <w:numPr>
          <w:ilvl w:val="0"/>
          <w:numId w:val="1"/>
        </w:numPr>
      </w:pPr>
      <w:r>
        <w:t>Если в организации произошёл несчастный случай (вероятно, сотрудники плохо поняли правила при плановом обучении).</w:t>
      </w:r>
    </w:p>
    <w:p w:rsidR="003B69D8" w:rsidRDefault="00D1174F" w:rsidP="003B69D8">
      <w:pPr>
        <w:pStyle w:val="a5"/>
        <w:numPr>
          <w:ilvl w:val="0"/>
          <w:numId w:val="1"/>
        </w:numPr>
      </w:pPr>
      <w:r>
        <w:t>Если сотрудник прервал работу в своей должности более чем на год.</w:t>
      </w:r>
      <w:r w:rsidR="003B69D8">
        <w:t xml:space="preserve"> </w:t>
      </w:r>
    </w:p>
    <w:p w:rsidR="00EC01AF" w:rsidRPr="00EC01AF" w:rsidRDefault="00EC01AF" w:rsidP="00EC01AF">
      <w:pPr>
        <w:rPr>
          <w:b/>
        </w:rPr>
      </w:pPr>
      <w:r w:rsidRPr="00EC01AF">
        <w:rPr>
          <w:b/>
        </w:rPr>
        <w:t>Аттестация</w:t>
      </w:r>
    </w:p>
    <w:p w:rsidR="00EC01AF" w:rsidRDefault="0044084D" w:rsidP="00EC01AF">
      <w:r>
        <w:t xml:space="preserve">По окончании курса по пожарно-техническому минимуму слушатели должны пройти аттестацию. </w:t>
      </w:r>
      <w:r w:rsidR="00C41AC9">
        <w:t xml:space="preserve">Её проводит особая аттестационная комиссия, которая состоит не менее чем из трёх специалистов в данной сфере. Аттестацию проводят именно в том центре, где </w:t>
      </w:r>
      <w:proofErr w:type="gramStart"/>
      <w:r w:rsidR="00C41AC9">
        <w:t>обучающиеся</w:t>
      </w:r>
      <w:proofErr w:type="gramEnd"/>
      <w:r w:rsidR="00C41AC9">
        <w:t xml:space="preserve"> слушали курс. Причём они должны быть заранее ознакомлены с планом проверки. Подразумевается не только программа, но и график предстоящей аттестации. И те сотрудники, которые по всем критериям успешно прошли курс, получают удостоверение. Необходимо, чтобы каждый сотрудник имел его при себе при выполнении работы. Это позволит не только соблюсти закон, но и избежать множества вопросов в сложной ситуации.</w:t>
      </w:r>
    </w:p>
    <w:p w:rsidR="00765B06" w:rsidRPr="00765B06" w:rsidRDefault="00765B06" w:rsidP="00765B06">
      <w:pPr>
        <w:rPr>
          <w:b/>
        </w:rPr>
      </w:pPr>
      <w:r w:rsidRPr="00765B06">
        <w:rPr>
          <w:b/>
        </w:rPr>
        <w:t>Требования к специализированным центрам</w:t>
      </w:r>
    </w:p>
    <w:p w:rsidR="00765B06" w:rsidRDefault="00765B06" w:rsidP="00765B06">
      <w:r>
        <w:t>Проводить обучение пожарно-техническому минимуму имеют право только те центры, которые соответствуют ряду требований. Вот основные:</w:t>
      </w:r>
    </w:p>
    <w:p w:rsidR="00765B06" w:rsidRDefault="00450717" w:rsidP="00765B06">
      <w:pPr>
        <w:pStyle w:val="a5"/>
        <w:numPr>
          <w:ilvl w:val="0"/>
          <w:numId w:val="2"/>
        </w:numPr>
      </w:pPr>
      <w:proofErr w:type="gramStart"/>
      <w:r>
        <w:t>У такой организации должна быть тщательно разработанная программа обучения, которая учитывает множество аспектов, в частности – характер трудовой деятельности обучающихся, а также те технологические процессы, которые характерны для компании, в которой они работают.</w:t>
      </w:r>
      <w:proofErr w:type="gramEnd"/>
    </w:p>
    <w:p w:rsidR="00450717" w:rsidRDefault="00450717" w:rsidP="00450717">
      <w:pPr>
        <w:pStyle w:val="a5"/>
        <w:numPr>
          <w:ilvl w:val="0"/>
          <w:numId w:val="2"/>
        </w:numPr>
      </w:pPr>
      <w:r>
        <w:t>Штат специалистов, которые действительно компетентны в вопросах пожарной безопасности и могут предъявить документ о том, что они прошли обучение.</w:t>
      </w:r>
    </w:p>
    <w:p w:rsidR="00450717" w:rsidRDefault="00450717" w:rsidP="00450717">
      <w:pPr>
        <w:pStyle w:val="a5"/>
        <w:numPr>
          <w:ilvl w:val="0"/>
          <w:numId w:val="2"/>
        </w:numPr>
      </w:pPr>
      <w:r>
        <w:t>Материально-техническая база, которая позволит качественно передать знания посетителям курсов.</w:t>
      </w:r>
    </w:p>
    <w:p w:rsidR="00450717" w:rsidRDefault="00B5325A" w:rsidP="00450717">
      <w:r>
        <w:t xml:space="preserve">Иными словами, речь идёт о высоком уровне ответственности на всех уровнях: от </w:t>
      </w:r>
      <w:proofErr w:type="gramStart"/>
      <w:r>
        <w:t>информационного</w:t>
      </w:r>
      <w:proofErr w:type="gramEnd"/>
      <w:r>
        <w:t xml:space="preserve"> до материального. Это связано со спецификой курсов: от их качества зависит пожарная безопасность – в данном случае безопасность в школах, где от неосторожности педагогов могут пострадать дети.</w:t>
      </w:r>
    </w:p>
    <w:p w:rsidR="00532125" w:rsidRPr="00532125" w:rsidRDefault="00532125" w:rsidP="00450717">
      <w:pPr>
        <w:rPr>
          <w:b/>
        </w:rPr>
      </w:pPr>
      <w:r w:rsidRPr="00532125">
        <w:rPr>
          <w:b/>
        </w:rPr>
        <w:t>Кто проходит обучение без отрыва от производства</w:t>
      </w:r>
    </w:p>
    <w:p w:rsidR="00532125" w:rsidRDefault="00532125" w:rsidP="00450717">
      <w:r>
        <w:t>Деятельность обучающих центров лицензируется, но некоторых сотрудников руководитель имеет право обучить сам либо назначить для этой цели особого сотрудника. На местах имеют право обучаться педагоги дошкольных образовательных учреждений, также лица, ответственные за обеспечение пожарной безопасности и некоторые другие категории сотрудников.</w:t>
      </w:r>
    </w:p>
    <w:p w:rsidR="00D270E9" w:rsidRPr="00D270E9" w:rsidRDefault="00D270E9">
      <w:pPr>
        <w:rPr>
          <w:b/>
        </w:rPr>
      </w:pPr>
      <w:r w:rsidRPr="00D270E9">
        <w:rPr>
          <w:b/>
        </w:rPr>
        <w:t>Почему это жизненно важно</w:t>
      </w:r>
    </w:p>
    <w:p w:rsidR="00D270E9" w:rsidRDefault="00D270E9">
      <w:r>
        <w:t>Пожар всегда сопряжён с риском для жизн</w:t>
      </w:r>
      <w:r w:rsidR="00453DA9">
        <w:t>и и здоровья. В случае детей в особенности важно, что страдает</w:t>
      </w:r>
      <w:r>
        <w:t xml:space="preserve"> не только</w:t>
      </w:r>
      <w:r w:rsidR="00453DA9">
        <w:t xml:space="preserve"> их</w:t>
      </w:r>
      <w:r>
        <w:t xml:space="preserve"> физическое</w:t>
      </w:r>
      <w:r w:rsidR="00453DA9">
        <w:t xml:space="preserve"> состояние, но и психическое, а это порой даже более опасно</w:t>
      </w:r>
      <w:r>
        <w:t>. Психика ребёнка хрупка, и несчастный случай может привести к необратимым последствиям. Поэтому педагог должен предотвратить пожар, а если такая си</w:t>
      </w:r>
      <w:r w:rsidR="00781F18">
        <w:t>туация всё-таки возникла, то</w:t>
      </w:r>
      <w:r>
        <w:t xml:space="preserve"> </w:t>
      </w:r>
      <w:r>
        <w:lastRenderedPageBreak/>
        <w:t>необходимо максимально быстро решить проблему, чтобы никто из детей не пострадал ни физически, ни морально.</w:t>
      </w:r>
    </w:p>
    <w:p w:rsidR="00BD3D05" w:rsidRPr="00420E16" w:rsidRDefault="00C30FE7">
      <w:hyperlink r:id="rId6" w:history="1">
        <w:r w:rsidRPr="00CF6AEC">
          <w:rPr>
            <w:rStyle w:val="a3"/>
          </w:rPr>
          <w:t>https://prnt.sc/105v8ep</w:t>
        </w:r>
      </w:hyperlink>
      <w:r>
        <w:t xml:space="preserve"> (83%)</w:t>
      </w:r>
      <w:bookmarkStart w:id="0" w:name="_GoBack"/>
      <w:bookmarkEnd w:id="0"/>
    </w:p>
    <w:sectPr w:rsidR="00BD3D05" w:rsidRPr="00420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5DB"/>
    <w:multiLevelType w:val="hybridMultilevel"/>
    <w:tmpl w:val="5942C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3F6442"/>
    <w:multiLevelType w:val="hybridMultilevel"/>
    <w:tmpl w:val="E6F6F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AB"/>
    <w:rsid w:val="0001083F"/>
    <w:rsid w:val="00076524"/>
    <w:rsid w:val="00190AA6"/>
    <w:rsid w:val="001C57FB"/>
    <w:rsid w:val="0025634B"/>
    <w:rsid w:val="002F752E"/>
    <w:rsid w:val="00372058"/>
    <w:rsid w:val="003B69D8"/>
    <w:rsid w:val="00417A94"/>
    <w:rsid w:val="00420E16"/>
    <w:rsid w:val="0044084D"/>
    <w:rsid w:val="00450717"/>
    <w:rsid w:val="00453DA9"/>
    <w:rsid w:val="0050351E"/>
    <w:rsid w:val="005147D6"/>
    <w:rsid w:val="00532125"/>
    <w:rsid w:val="006B7901"/>
    <w:rsid w:val="00765B06"/>
    <w:rsid w:val="00781F18"/>
    <w:rsid w:val="007B65A9"/>
    <w:rsid w:val="009025F6"/>
    <w:rsid w:val="00925567"/>
    <w:rsid w:val="009A3C5F"/>
    <w:rsid w:val="009B6181"/>
    <w:rsid w:val="00A22CCE"/>
    <w:rsid w:val="00B5325A"/>
    <w:rsid w:val="00BD3D05"/>
    <w:rsid w:val="00C30FE7"/>
    <w:rsid w:val="00C41AC9"/>
    <w:rsid w:val="00C577AB"/>
    <w:rsid w:val="00D1174F"/>
    <w:rsid w:val="00D270E9"/>
    <w:rsid w:val="00DA3F42"/>
    <w:rsid w:val="00DF213E"/>
    <w:rsid w:val="00EA2F54"/>
    <w:rsid w:val="00EC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D05"/>
    <w:rPr>
      <w:color w:val="0000FF" w:themeColor="hyperlink"/>
      <w:u w:val="single"/>
    </w:rPr>
  </w:style>
  <w:style w:type="character" w:styleId="a4">
    <w:name w:val="FollowedHyperlink"/>
    <w:basedOn w:val="a0"/>
    <w:uiPriority w:val="99"/>
    <w:semiHidden/>
    <w:unhideWhenUsed/>
    <w:rsid w:val="00EA2F54"/>
    <w:rPr>
      <w:color w:val="800080" w:themeColor="followedHyperlink"/>
      <w:u w:val="single"/>
    </w:rPr>
  </w:style>
  <w:style w:type="paragraph" w:styleId="a5">
    <w:name w:val="List Paragraph"/>
    <w:basedOn w:val="a"/>
    <w:uiPriority w:val="34"/>
    <w:qFormat/>
    <w:rsid w:val="003B69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D05"/>
    <w:rPr>
      <w:color w:val="0000FF" w:themeColor="hyperlink"/>
      <w:u w:val="single"/>
    </w:rPr>
  </w:style>
  <w:style w:type="character" w:styleId="a4">
    <w:name w:val="FollowedHyperlink"/>
    <w:basedOn w:val="a0"/>
    <w:uiPriority w:val="99"/>
    <w:semiHidden/>
    <w:unhideWhenUsed/>
    <w:rsid w:val="00EA2F54"/>
    <w:rPr>
      <w:color w:val="800080" w:themeColor="followedHyperlink"/>
      <w:u w:val="single"/>
    </w:rPr>
  </w:style>
  <w:style w:type="paragraph" w:styleId="a5">
    <w:name w:val="List Paragraph"/>
    <w:basedOn w:val="a"/>
    <w:uiPriority w:val="34"/>
    <w:qFormat/>
    <w:rsid w:val="003B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64946">
      <w:bodyDiv w:val="1"/>
      <w:marLeft w:val="0"/>
      <w:marRight w:val="0"/>
      <w:marTop w:val="0"/>
      <w:marBottom w:val="0"/>
      <w:divBdr>
        <w:top w:val="none" w:sz="0" w:space="0" w:color="auto"/>
        <w:left w:val="none" w:sz="0" w:space="0" w:color="auto"/>
        <w:bottom w:val="none" w:sz="0" w:space="0" w:color="auto"/>
        <w:right w:val="none" w:sz="0" w:space="0" w:color="auto"/>
      </w:divBdr>
    </w:div>
    <w:div w:id="17846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nt.sc/105v8e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774</Words>
  <Characters>5036</Characters>
  <Application>Microsoft Office Word</Application>
  <DocSecurity>0</DocSecurity>
  <Lines>82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33</cp:revision>
  <dcterms:created xsi:type="dcterms:W3CDTF">2021-02-18T16:01:00Z</dcterms:created>
  <dcterms:modified xsi:type="dcterms:W3CDTF">2021-02-24T19:12:00Z</dcterms:modified>
</cp:coreProperties>
</file>